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41B4" w14:textId="1710A1AB" w:rsidR="000011C2" w:rsidRDefault="008D0277">
      <w:r>
        <w:rPr>
          <w:rFonts w:ascii="Segoe UI" w:hAnsi="Segoe UI" w:cs="Segoe UI"/>
          <w:color w:val="242424"/>
          <w:shd w:val="clear" w:color="auto" w:fill="FFFFFF"/>
        </w:rPr>
        <w:t> </w:t>
      </w:r>
      <w:hyperlink r:id="rId4" w:tgtFrame="_blank" w:tooltip="https://urlsand.esvalabs.com/?u=https%3A%2F%2Fpubblicitalegale.anticorruzione.it%2Fbandi%2Fcfad87a4-5052-448d-bd97-6179f754f332%3FricercaArchivio%3Dfalse&amp;e=caedf8c1&amp;h=90b2087a&amp;f=y&amp;p=y&amp;m=4gZz9V1jbTzJt79" w:history="1">
        <w:r>
          <w:rPr>
            <w:rStyle w:val="Collegamentoipertestuale"/>
            <w:rFonts w:ascii="Segoe UI" w:hAnsi="Segoe UI" w:cs="Segoe UI"/>
            <w:bdr w:val="none" w:sz="0" w:space="0" w:color="auto" w:frame="1"/>
            <w:shd w:val="clear" w:color="auto" w:fill="FFFFFF"/>
          </w:rPr>
          <w:t>https://urlsand.esvalabs.com/?u=https%3A%2F%2Fpubblicitalegale.anticorruzione.it%2Fbandi%2Fcfad87a4-5052-448d-bd97-6179f754f332%3FricercaArchivio%3Dfalse&amp;e=caedf8c1&amp;h=90b2087a&amp;f=y&amp;p=y&amp;m=4gZz9V1jbTzJt79</w:t>
        </w:r>
      </w:hyperlink>
    </w:p>
    <w:sectPr w:rsidR="00001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77"/>
    <w:rsid w:val="000011C2"/>
    <w:rsid w:val="008D0277"/>
    <w:rsid w:val="0094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BD77"/>
  <w15:chartTrackingRefBased/>
  <w15:docId w15:val="{D1D6262A-42CD-4B42-8294-2D7A716D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D0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sand.esvalabs.com/?u=https%3A%2F%2Fpubblicitalegale.anticorruzione.it%2Fbandi%2Fcfad87a4-5052-448d-bd97-6179f754f332%3FricercaArchivio%3Dfalse&amp;e=caedf8c1&amp;h=90b2087a&amp;f=y&amp;p=y&amp;m=4gZz9V1jbTzJt7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Savore' Laura</dc:creator>
  <cp:keywords/>
  <dc:description/>
  <cp:lastModifiedBy>Savore' Laura</cp:lastModifiedBy>
  <cp:revision>1</cp:revision>
  <dcterms:created xsi:type="dcterms:W3CDTF">2026-06-10T10:22:00Z</dcterms:created>
  <dcterms:modified xsi:type="dcterms:W3CDTF">2026-06-10T10:23:00Z</dcterms:modified>
</cp:coreProperties>
</file>